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2B" w:rsidRPr="00D43D56" w:rsidRDefault="00D6152B" w:rsidP="00802711">
      <w:pPr>
        <w:spacing w:after="0" w:line="240" w:lineRule="auto"/>
        <w:ind w:right="-20"/>
        <w:rPr>
          <w:rFonts w:ascii="Arial" w:eastAsia="Times New Roman" w:hAnsi="Arial" w:cs="Arial"/>
          <w:b/>
          <w:w w:val="107"/>
          <w:sz w:val="20"/>
          <w:szCs w:val="20"/>
        </w:rPr>
      </w:pPr>
    </w:p>
    <w:p w:rsidR="00293C6E" w:rsidRPr="00D43D56" w:rsidRDefault="00C743F8" w:rsidP="00802711">
      <w:pPr>
        <w:spacing w:before="100" w:beforeAutospacing="1" w:after="100" w:afterAutospacing="1" w:line="240" w:lineRule="auto"/>
        <w:ind w:right="-20"/>
        <w:rPr>
          <w:rFonts w:ascii="Arial" w:eastAsia="Times New Roman" w:hAnsi="Arial" w:cs="Arial"/>
          <w:b/>
          <w:w w:val="106"/>
          <w:sz w:val="20"/>
          <w:szCs w:val="20"/>
        </w:rPr>
      </w:pPr>
      <w:bookmarkStart w:id="0" w:name="_GoBack"/>
      <w:bookmarkEnd w:id="0"/>
      <w:r w:rsidRPr="00D43D56">
        <w:rPr>
          <w:rFonts w:ascii="Arial" w:eastAsia="Times New Roman" w:hAnsi="Arial" w:cs="Arial"/>
          <w:b/>
          <w:sz w:val="20"/>
          <w:szCs w:val="20"/>
        </w:rPr>
        <w:t>SUMMARY OF POSITION</w:t>
      </w:r>
      <w:r w:rsidRPr="00D43D56">
        <w:rPr>
          <w:rFonts w:ascii="Arial" w:eastAsia="Times New Roman" w:hAnsi="Arial" w:cs="Arial"/>
          <w:b/>
          <w:w w:val="106"/>
          <w:sz w:val="20"/>
          <w:szCs w:val="20"/>
        </w:rPr>
        <w:t>:</w:t>
      </w:r>
      <w:r w:rsidR="00132858" w:rsidRPr="00132858">
        <w:rPr>
          <w:rFonts w:ascii="Arial" w:eastAsia="Times New Roman" w:hAnsi="Arial" w:cs="Arial"/>
          <w:b/>
          <w:w w:val="107"/>
          <w:sz w:val="20"/>
          <w:szCs w:val="20"/>
        </w:rPr>
        <w:t xml:space="preserve"> </w:t>
      </w:r>
      <w:r w:rsidR="00132858" w:rsidRPr="00D43D56">
        <w:rPr>
          <w:rFonts w:ascii="Arial" w:eastAsia="Times New Roman" w:hAnsi="Arial" w:cs="Arial"/>
          <w:b/>
          <w:w w:val="107"/>
          <w:sz w:val="20"/>
          <w:szCs w:val="20"/>
        </w:rPr>
        <w:t>Level A Technician</w:t>
      </w:r>
    </w:p>
    <w:p w:rsidR="008844E6" w:rsidRPr="00D43D56" w:rsidRDefault="008844E6" w:rsidP="008844E6">
      <w:pPr>
        <w:spacing w:line="240" w:lineRule="auto"/>
        <w:rPr>
          <w:rFonts w:ascii="Arial" w:hAnsi="Arial" w:cs="Arial"/>
          <w:sz w:val="20"/>
          <w:szCs w:val="20"/>
        </w:rPr>
      </w:pPr>
      <w:r w:rsidRPr="00D43D56">
        <w:rPr>
          <w:rFonts w:ascii="Arial" w:eastAsia="Times New Roman" w:hAnsi="Arial" w:cs="Arial"/>
          <w:w w:val="106"/>
          <w:sz w:val="20"/>
          <w:szCs w:val="20"/>
        </w:rPr>
        <w:t>Advanced knowledge and ability to</w:t>
      </w:r>
      <w:r w:rsidRPr="00D43D56">
        <w:rPr>
          <w:rFonts w:ascii="Arial" w:eastAsia="Times New Roman" w:hAnsi="Arial" w:cs="Arial"/>
          <w:b/>
          <w:w w:val="106"/>
          <w:sz w:val="20"/>
          <w:szCs w:val="20"/>
        </w:rPr>
        <w:t xml:space="preserve"> </w:t>
      </w:r>
      <w:r w:rsidRPr="00D43D56">
        <w:rPr>
          <w:rFonts w:ascii="Arial" w:hAnsi="Arial" w:cs="Arial"/>
          <w:sz w:val="20"/>
          <w:szCs w:val="20"/>
        </w:rPr>
        <w:t xml:space="preserve">diagnose and repair engine, transmission, brake, suspension, </w:t>
      </w:r>
      <w:r w:rsidR="0066528C" w:rsidRPr="00D43D56">
        <w:rPr>
          <w:rFonts w:ascii="Arial" w:hAnsi="Arial" w:cs="Arial"/>
          <w:sz w:val="20"/>
          <w:szCs w:val="20"/>
        </w:rPr>
        <w:t>electrical,</w:t>
      </w:r>
      <w:r w:rsidRPr="00D43D56">
        <w:rPr>
          <w:rFonts w:ascii="Arial" w:hAnsi="Arial" w:cs="Arial"/>
          <w:sz w:val="20"/>
          <w:szCs w:val="20"/>
        </w:rPr>
        <w:t xml:space="preserve"> hydraulic, body components and systems related to heavy duty and light duty trucks. This may include gasoline, diesel and CNG systems. May include welding and fabrication.</w:t>
      </w:r>
    </w:p>
    <w:p w:rsidR="0066528C" w:rsidRPr="00D43D56" w:rsidRDefault="0066528C" w:rsidP="008844E6">
      <w:pPr>
        <w:widowControl/>
        <w:spacing w:after="0" w:line="240" w:lineRule="auto"/>
        <w:rPr>
          <w:rFonts w:ascii="Arial" w:eastAsia="Times New Roman" w:hAnsi="Arial" w:cs="Arial"/>
          <w:b/>
          <w:w w:val="105"/>
          <w:sz w:val="20"/>
          <w:szCs w:val="20"/>
        </w:rPr>
      </w:pPr>
    </w:p>
    <w:p w:rsidR="00C743F8" w:rsidRPr="00D43D56" w:rsidRDefault="00C743F8" w:rsidP="008844E6">
      <w:pPr>
        <w:widowControl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D56">
        <w:rPr>
          <w:rFonts w:ascii="Arial" w:eastAsia="Times New Roman" w:hAnsi="Arial" w:cs="Arial"/>
          <w:b/>
          <w:w w:val="105"/>
          <w:sz w:val="20"/>
          <w:szCs w:val="20"/>
        </w:rPr>
        <w:t>ESSENTIAL JOB FUNCTIONS</w:t>
      </w:r>
      <w:r w:rsidRPr="00D43D56">
        <w:rPr>
          <w:rFonts w:ascii="Arial" w:eastAsia="Times New Roman" w:hAnsi="Arial" w:cs="Arial"/>
          <w:w w:val="105"/>
          <w:sz w:val="20"/>
          <w:szCs w:val="20"/>
        </w:rPr>
        <w:t>:</w:t>
      </w:r>
      <w:r w:rsidR="006C347F" w:rsidRPr="00D43D56">
        <w:rPr>
          <w:rFonts w:ascii="Arial" w:eastAsia="Times New Roman" w:hAnsi="Arial" w:cs="Arial"/>
          <w:w w:val="105"/>
          <w:sz w:val="20"/>
          <w:szCs w:val="20"/>
        </w:rPr>
        <w:t xml:space="preserve"> </w:t>
      </w:r>
    </w:p>
    <w:p w:rsidR="008844E6" w:rsidRPr="00D43D56" w:rsidRDefault="008844E6" w:rsidP="008844E6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Reporting to the Maintenance Supervisor, the A Technician will be responsible for diagnostics related to a fleet of refuse and recycling vehicles.</w:t>
      </w:r>
    </w:p>
    <w:p w:rsidR="008844E6" w:rsidRPr="00D43D56" w:rsidRDefault="008844E6" w:rsidP="008844E6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 xml:space="preserve">Maintenance and repair of all aspects of Mack, IHC, </w:t>
      </w:r>
      <w:proofErr w:type="spellStart"/>
      <w:r w:rsidRPr="00D43D56">
        <w:rPr>
          <w:rFonts w:ascii="Arial" w:hAnsi="Arial" w:cs="Arial"/>
          <w:color w:val="000000"/>
          <w:sz w:val="20"/>
          <w:szCs w:val="20"/>
        </w:rPr>
        <w:t>Autocar</w:t>
      </w:r>
      <w:proofErr w:type="spellEnd"/>
      <w:r w:rsidRPr="00D43D56">
        <w:rPr>
          <w:rFonts w:ascii="Arial" w:hAnsi="Arial" w:cs="Arial"/>
          <w:color w:val="000000"/>
          <w:sz w:val="20"/>
          <w:szCs w:val="20"/>
        </w:rPr>
        <w:t xml:space="preserve">, Heil, </w:t>
      </w:r>
      <w:proofErr w:type="spellStart"/>
      <w:r w:rsidRPr="00D43D56">
        <w:rPr>
          <w:rFonts w:ascii="Arial" w:hAnsi="Arial" w:cs="Arial"/>
          <w:color w:val="000000"/>
          <w:sz w:val="20"/>
          <w:szCs w:val="20"/>
        </w:rPr>
        <w:t>McNeilus</w:t>
      </w:r>
      <w:proofErr w:type="spellEnd"/>
      <w:r w:rsidRPr="00D43D56">
        <w:rPr>
          <w:rFonts w:ascii="Arial" w:hAnsi="Arial" w:cs="Arial"/>
          <w:color w:val="000000"/>
          <w:sz w:val="20"/>
          <w:szCs w:val="20"/>
        </w:rPr>
        <w:t xml:space="preserve"> vehicles and equipment.</w:t>
      </w:r>
    </w:p>
    <w:p w:rsidR="0066528C" w:rsidRPr="00D43D56" w:rsidRDefault="008844E6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Support of coworkers in working safely and efficiently in the maintenance and repair of fleet of vehicles and equipment.</w:t>
      </w:r>
    </w:p>
    <w:p w:rsidR="0066528C" w:rsidRPr="00D43D56" w:rsidRDefault="0066528C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 xml:space="preserve"> Completes all required paperwork in a timely and concise manner.</w:t>
      </w:r>
    </w:p>
    <w:p w:rsidR="0066528C" w:rsidRPr="00D43D56" w:rsidRDefault="0066528C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Follows all safety policies and procedures</w:t>
      </w:r>
    </w:p>
    <w:p w:rsidR="0066528C" w:rsidRPr="00D43D56" w:rsidRDefault="0066528C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Maintains a clean, safe work area in compliance with corporate and OSHA standards.</w:t>
      </w:r>
    </w:p>
    <w:p w:rsidR="0066528C" w:rsidRPr="00D43D56" w:rsidRDefault="0066528C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Utilizes vehicle computer electronics systems to interpret failure modes to initiate or assign repairs.</w:t>
      </w:r>
    </w:p>
    <w:p w:rsidR="0066528C" w:rsidRPr="00D43D56" w:rsidRDefault="0066528C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Conducts safety checks on vehicles and equipment.</w:t>
      </w:r>
    </w:p>
    <w:p w:rsidR="0066528C" w:rsidRPr="00D43D56" w:rsidRDefault="0066528C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Conducts repairs utilizing Factory Service Manuals.</w:t>
      </w:r>
    </w:p>
    <w:p w:rsidR="0066528C" w:rsidRPr="00D43D56" w:rsidRDefault="0066528C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Conducts safety checks on vehicles and equipment.</w:t>
      </w:r>
    </w:p>
    <w:p w:rsidR="0066528C" w:rsidRPr="00D43D56" w:rsidRDefault="0066528C" w:rsidP="0066528C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color w:val="000000"/>
          <w:sz w:val="20"/>
          <w:szCs w:val="20"/>
        </w:rPr>
        <w:t>Maintain high standard of Ethics and Dependability.</w:t>
      </w:r>
    </w:p>
    <w:p w:rsidR="008844E6" w:rsidRPr="00D43D56" w:rsidRDefault="008844E6" w:rsidP="0066528C">
      <w:pPr>
        <w:pStyle w:val="NormalWeb"/>
        <w:spacing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:rsidR="00AD0DE1" w:rsidRPr="00D43D56" w:rsidRDefault="00C743F8" w:rsidP="00D43D56">
      <w:pPr>
        <w:pStyle w:val="NormalWeb"/>
        <w:spacing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D43D56">
        <w:rPr>
          <w:rFonts w:ascii="Arial" w:hAnsi="Arial" w:cs="Arial"/>
          <w:b/>
          <w:w w:val="105"/>
          <w:sz w:val="20"/>
          <w:szCs w:val="20"/>
        </w:rPr>
        <w:t>OTHER JOB RESPONSIBILITIES:</w:t>
      </w:r>
      <w:r w:rsidR="00B12EC2" w:rsidRPr="00D43D56">
        <w:rPr>
          <w:rFonts w:ascii="Arial" w:hAnsi="Arial" w:cs="Arial"/>
          <w:b/>
          <w:w w:val="105"/>
          <w:sz w:val="20"/>
          <w:szCs w:val="20"/>
        </w:rPr>
        <w:t xml:space="preserve"> </w:t>
      </w:r>
    </w:p>
    <w:p w:rsidR="00B47E1A" w:rsidRPr="00D43D56" w:rsidRDefault="00B47E1A" w:rsidP="00AD0DE1">
      <w:pPr>
        <w:spacing w:after="0" w:line="240" w:lineRule="auto"/>
        <w:ind w:right="-20"/>
        <w:rPr>
          <w:rFonts w:ascii="Arial" w:eastAsia="Times New Roman" w:hAnsi="Arial" w:cs="Arial"/>
          <w:b/>
          <w:w w:val="105"/>
          <w:sz w:val="20"/>
          <w:szCs w:val="20"/>
        </w:rPr>
      </w:pPr>
    </w:p>
    <w:p w:rsidR="00AD0DE1" w:rsidRPr="00D43D56" w:rsidRDefault="00AD0DE1" w:rsidP="00AD0DE1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Employees in this job classification must attend and participate in corporation sponsored training courses as assigned.  </w:t>
      </w:r>
    </w:p>
    <w:p w:rsidR="00AD0DE1" w:rsidRPr="00D43D56" w:rsidRDefault="00AD0DE1" w:rsidP="00AD0DE1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Employees in this job classification are responsible for keeping up to date on current technology, as job appro</w:t>
      </w:r>
      <w:r w:rsidR="00B47E1A" w:rsidRPr="00D43D56">
        <w:rPr>
          <w:rFonts w:ascii="Arial" w:hAnsi="Arial" w:cs="Arial"/>
          <w:sz w:val="20"/>
          <w:szCs w:val="20"/>
        </w:rPr>
        <w:t>priate, being used by Waste Pro.</w:t>
      </w:r>
    </w:p>
    <w:p w:rsidR="00AD0DE1" w:rsidRPr="00D43D56" w:rsidRDefault="00AD0DE1" w:rsidP="00AD0DE1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Any additional job duties that may be assigned by the Supervisor.</w:t>
      </w:r>
    </w:p>
    <w:p w:rsidR="00C743F8" w:rsidRPr="00D43D56" w:rsidRDefault="00C743F8" w:rsidP="00802711">
      <w:pPr>
        <w:spacing w:before="3" w:after="0" w:line="240" w:lineRule="auto"/>
        <w:rPr>
          <w:rFonts w:ascii="Arial" w:hAnsi="Arial" w:cs="Arial"/>
          <w:b/>
          <w:sz w:val="20"/>
          <w:szCs w:val="20"/>
        </w:rPr>
      </w:pPr>
    </w:p>
    <w:p w:rsidR="00D6152B" w:rsidRPr="00D43D56" w:rsidRDefault="00D6152B" w:rsidP="00802711">
      <w:pPr>
        <w:spacing w:before="3" w:after="0" w:line="240" w:lineRule="auto"/>
        <w:rPr>
          <w:rFonts w:ascii="Arial" w:eastAsia="Times New Roman" w:hAnsi="Arial" w:cs="Arial"/>
          <w:b/>
          <w:bCs/>
          <w:w w:val="103"/>
          <w:sz w:val="20"/>
          <w:szCs w:val="20"/>
        </w:rPr>
      </w:pPr>
    </w:p>
    <w:p w:rsidR="00C743F8" w:rsidRPr="00D43D56" w:rsidRDefault="00C743F8" w:rsidP="00802711">
      <w:pPr>
        <w:spacing w:before="3" w:after="0" w:line="240" w:lineRule="auto"/>
        <w:rPr>
          <w:rFonts w:ascii="Arial" w:eastAsia="Times New Roman" w:hAnsi="Arial" w:cs="Arial"/>
          <w:b/>
          <w:bCs/>
          <w:w w:val="103"/>
          <w:sz w:val="20"/>
          <w:szCs w:val="20"/>
        </w:rPr>
      </w:pPr>
      <w:r w:rsidRPr="00D43D56">
        <w:rPr>
          <w:rFonts w:ascii="Arial" w:eastAsia="Times New Roman" w:hAnsi="Arial" w:cs="Arial"/>
          <w:b/>
          <w:bCs/>
          <w:w w:val="103"/>
          <w:sz w:val="20"/>
          <w:szCs w:val="20"/>
        </w:rPr>
        <w:t>QUALIFICATIONS:</w:t>
      </w:r>
    </w:p>
    <w:p w:rsidR="008844E6" w:rsidRPr="00D43D56" w:rsidRDefault="008844E6" w:rsidP="00802711">
      <w:pPr>
        <w:spacing w:before="3" w:after="0" w:line="240" w:lineRule="auto"/>
        <w:rPr>
          <w:rFonts w:ascii="Arial" w:eastAsia="Times New Roman" w:hAnsi="Arial" w:cs="Arial"/>
          <w:b/>
          <w:bCs/>
          <w:w w:val="103"/>
          <w:sz w:val="20"/>
          <w:szCs w:val="20"/>
        </w:rPr>
      </w:pPr>
    </w:p>
    <w:tbl>
      <w:tblPr>
        <w:tblW w:w="9270" w:type="dxa"/>
        <w:tblInd w:w="108" w:type="dxa"/>
        <w:tblLook w:val="0000" w:firstRow="0" w:lastRow="0" w:firstColumn="0" w:lastColumn="0" w:noHBand="0" w:noVBand="0"/>
      </w:tblPr>
      <w:tblGrid>
        <w:gridCol w:w="9270"/>
      </w:tblGrid>
      <w:tr w:rsidR="00F55CB8" w:rsidRPr="00D43D56" w:rsidTr="00F55CB8">
        <w:trPr>
          <w:trHeight w:val="1591"/>
        </w:trPr>
        <w:tc>
          <w:tcPr>
            <w:tcW w:w="9270" w:type="dxa"/>
          </w:tcPr>
          <w:p w:rsidR="00F55CB8" w:rsidRPr="00D43D56" w:rsidRDefault="00F55CB8" w:rsidP="008844E6">
            <w:pPr>
              <w:pStyle w:val="ListParagraph"/>
              <w:numPr>
                <w:ilvl w:val="0"/>
                <w:numId w:val="27"/>
              </w:numPr>
              <w:tabs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sz w:val="20"/>
                <w:szCs w:val="20"/>
              </w:rPr>
              <w:lastRenderedPageBreak/>
              <w:t>Ability to provide Drive Train Inspections, Diagnosis and Repair</w:t>
            </w:r>
          </w:p>
          <w:p w:rsidR="00F55CB8" w:rsidRPr="00D43D56" w:rsidRDefault="00F55CB8" w:rsidP="008844E6">
            <w:pPr>
              <w:pStyle w:val="ListParagraph"/>
              <w:numPr>
                <w:ilvl w:val="0"/>
                <w:numId w:val="27"/>
              </w:numPr>
              <w:tabs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sz w:val="20"/>
                <w:szCs w:val="20"/>
              </w:rPr>
              <w:t>Ability to provide General Engine Inspection, Diagnosis and Repair</w:t>
            </w:r>
          </w:p>
          <w:p w:rsidR="00F55CB8" w:rsidRPr="00D43D56" w:rsidRDefault="00F55CB8" w:rsidP="008844E6">
            <w:pPr>
              <w:pStyle w:val="ListParagraph"/>
              <w:numPr>
                <w:ilvl w:val="0"/>
                <w:numId w:val="27"/>
              </w:numPr>
              <w:tabs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sz w:val="20"/>
                <w:szCs w:val="20"/>
              </w:rPr>
              <w:t>Ability to provide Transmission Inspection, Diagnosis and Repair</w:t>
            </w:r>
          </w:p>
          <w:p w:rsidR="00F55CB8" w:rsidRPr="00D43D56" w:rsidRDefault="00F55CB8" w:rsidP="008844E6">
            <w:pPr>
              <w:pStyle w:val="ListParagraph"/>
              <w:numPr>
                <w:ilvl w:val="0"/>
                <w:numId w:val="27"/>
              </w:numPr>
              <w:tabs>
                <w:tab w:val="left" w:pos="522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sz w:val="20"/>
                <w:szCs w:val="20"/>
              </w:rPr>
              <w:t>Ability to Perform Outside Repair Inspection Review</w:t>
            </w:r>
          </w:p>
          <w:p w:rsidR="00F55CB8" w:rsidRPr="00D43D56" w:rsidRDefault="00F55CB8" w:rsidP="008844E6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sz w:val="20"/>
                <w:szCs w:val="20"/>
              </w:rPr>
              <w:t>Ability to Assess Structural Damage and assign needed repairs</w:t>
            </w:r>
          </w:p>
          <w:p w:rsidR="00F55CB8" w:rsidRPr="00D43D56" w:rsidRDefault="00F55CB8" w:rsidP="008844E6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sz w:val="20"/>
                <w:szCs w:val="20"/>
              </w:rPr>
              <w:t xml:space="preserve">Ability to Provide assistance, guidance and direction to all shop technicians                                    </w:t>
            </w:r>
          </w:p>
          <w:p w:rsidR="00F55CB8" w:rsidRPr="00D43D56" w:rsidRDefault="00F55CB8" w:rsidP="0052445E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sz w:val="20"/>
                <w:szCs w:val="20"/>
              </w:rPr>
              <w:t>CDL Class B (required)</w:t>
            </w:r>
          </w:p>
          <w:p w:rsidR="00F55CB8" w:rsidRPr="00D43D56" w:rsidRDefault="00F55CB8" w:rsidP="0052445E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sz w:val="20"/>
                <w:szCs w:val="20"/>
              </w:rPr>
              <w:t xml:space="preserve">Ability to obtain 7 ASE Certifications </w:t>
            </w:r>
            <w:r w:rsidRPr="00D43D56">
              <w:rPr>
                <w:rFonts w:ascii="Arial" w:hAnsi="Arial" w:cs="Arial"/>
                <w:bCs/>
                <w:sz w:val="20"/>
                <w:szCs w:val="20"/>
              </w:rPr>
              <w:t>or equivalent</w:t>
            </w:r>
            <w:r w:rsidRPr="00D43D56">
              <w:rPr>
                <w:rFonts w:ascii="Arial" w:hAnsi="Arial" w:cs="Arial"/>
                <w:sz w:val="20"/>
                <w:szCs w:val="20"/>
              </w:rPr>
              <w:t xml:space="preserve"> within 36 months</w:t>
            </w:r>
            <w:r w:rsidRPr="00D43D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55CB8" w:rsidRPr="00D43D56" w:rsidRDefault="00F55CB8" w:rsidP="005B2C36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color w:val="000000"/>
                <w:sz w:val="20"/>
                <w:szCs w:val="20"/>
              </w:rPr>
              <w:t>3-5 years of hands on technical experience in the maintenance and repair of medium duty class 8 vehicles and equipment. Preferably with waste/recycling industry experience</w:t>
            </w:r>
          </w:p>
          <w:p w:rsidR="00F55CB8" w:rsidRPr="00D43D56" w:rsidRDefault="00F55CB8" w:rsidP="0052445E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D43D56">
              <w:rPr>
                <w:rFonts w:ascii="Arial" w:hAnsi="Arial" w:cs="Arial"/>
                <w:color w:val="000000"/>
                <w:sz w:val="20"/>
                <w:szCs w:val="20"/>
              </w:rPr>
              <w:t>Clear understanding of OSHA safety requirements for vehicle fleets Ability to utilize computers for data tracking, communication etc. (dossier, Microsoft office).</w:t>
            </w:r>
          </w:p>
          <w:p w:rsidR="00F55CB8" w:rsidRPr="00D43D56" w:rsidRDefault="00F55CB8" w:rsidP="0052445E">
            <w:pPr>
              <w:pStyle w:val="ListParagraph"/>
              <w:tabs>
                <w:tab w:val="left" w:pos="900"/>
              </w:tabs>
              <w:ind w:left="522"/>
              <w:rPr>
                <w:rFonts w:ascii="Arial" w:hAnsi="Arial" w:cs="Arial"/>
                <w:sz w:val="20"/>
                <w:szCs w:val="20"/>
              </w:rPr>
            </w:pPr>
          </w:p>
          <w:p w:rsidR="00F55CB8" w:rsidRPr="00D43D56" w:rsidRDefault="00F55CB8" w:rsidP="0052445E">
            <w:pPr>
              <w:pStyle w:val="ListParagraph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28C" w:rsidRPr="00D43D56" w:rsidRDefault="0066528C" w:rsidP="00802711">
      <w:pPr>
        <w:tabs>
          <w:tab w:val="left" w:pos="360"/>
        </w:tabs>
        <w:spacing w:before="38" w:after="0" w:line="240" w:lineRule="auto"/>
        <w:ind w:right="-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743F8" w:rsidRPr="00D43D56" w:rsidRDefault="00C743F8" w:rsidP="00802711">
      <w:pPr>
        <w:tabs>
          <w:tab w:val="left" w:pos="360"/>
        </w:tabs>
        <w:spacing w:before="38" w:after="0" w:line="240" w:lineRule="auto"/>
        <w:ind w:right="-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43D56">
        <w:rPr>
          <w:rFonts w:ascii="Arial" w:eastAsia="Times New Roman" w:hAnsi="Arial" w:cs="Arial"/>
          <w:b/>
          <w:sz w:val="20"/>
          <w:szCs w:val="20"/>
          <w:u w:val="single"/>
        </w:rPr>
        <w:t>Special Considerations/Physical Work Requirements:</w:t>
      </w:r>
    </w:p>
    <w:p w:rsidR="008838F2" w:rsidRPr="00D43D56" w:rsidRDefault="008838F2" w:rsidP="00802711">
      <w:pPr>
        <w:tabs>
          <w:tab w:val="left" w:pos="360"/>
        </w:tabs>
        <w:spacing w:before="38" w:after="0" w:line="240" w:lineRule="auto"/>
        <w:ind w:right="-20"/>
        <w:rPr>
          <w:rFonts w:ascii="Arial" w:eastAsia="Times New Roman" w:hAnsi="Arial" w:cs="Arial"/>
          <w:sz w:val="20"/>
          <w:szCs w:val="20"/>
          <w:u w:val="single"/>
        </w:rPr>
      </w:pPr>
    </w:p>
    <w:p w:rsidR="008838F2" w:rsidRPr="00D43D56" w:rsidRDefault="008838F2" w:rsidP="008838F2">
      <w:pPr>
        <w:rPr>
          <w:rFonts w:ascii="Arial" w:hAnsi="Arial" w:cs="Arial"/>
          <w:i/>
          <w:sz w:val="20"/>
          <w:szCs w:val="20"/>
        </w:rPr>
      </w:pPr>
      <w:r w:rsidRPr="00D43D56">
        <w:rPr>
          <w:rFonts w:ascii="Arial" w:hAnsi="Arial" w:cs="Arial"/>
          <w:i/>
          <w:sz w:val="20"/>
          <w:szCs w:val="20"/>
        </w:rPr>
        <w:t>Reasonable accommodations may be made to enable individuals with disabilities to perform the essential functions of the job.</w:t>
      </w:r>
    </w:p>
    <w:p w:rsidR="00D6152B" w:rsidRPr="00D43D56" w:rsidRDefault="00D6152B" w:rsidP="00D6152B">
      <w:pPr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Exposure to chemical and residential waste.</w:t>
      </w:r>
    </w:p>
    <w:p w:rsidR="007E4C0D" w:rsidRPr="00D43D56" w:rsidRDefault="007E4C0D" w:rsidP="007E4C0D">
      <w:pPr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Walking, Jogging, Twisting, Crouching, Lifting</w:t>
      </w:r>
    </w:p>
    <w:p w:rsidR="007E4C0D" w:rsidRPr="00D43D56" w:rsidRDefault="007E4C0D" w:rsidP="007E4C0D">
      <w:pPr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Sufficient stamina for steady work pace throughout the day</w:t>
      </w:r>
    </w:p>
    <w:p w:rsidR="00242065" w:rsidRPr="00D43D56" w:rsidRDefault="007E4C0D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Able to utilize all Personal Protective Equipment as mandated by company</w:t>
      </w:r>
      <w:r w:rsidR="00242065" w:rsidRPr="00D43D56">
        <w:rPr>
          <w:rFonts w:ascii="Arial" w:hAnsi="Arial" w:cs="Arial"/>
          <w:sz w:val="20"/>
          <w:szCs w:val="20"/>
        </w:rPr>
        <w:t xml:space="preserve"> 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Physically able to get up and down from the cab of a commercial motor vehicle between 50 and 100 times a da</w:t>
      </w:r>
      <w:r w:rsidR="00E2147C" w:rsidRPr="00D43D56">
        <w:rPr>
          <w:rFonts w:ascii="Arial" w:hAnsi="Arial" w:cs="Arial"/>
          <w:sz w:val="20"/>
          <w:szCs w:val="20"/>
        </w:rPr>
        <w:t>y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Physically able to lift 50 to 75 pounds from the floor to waist height unassisted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Physically able to lift 50 pounds from the floor to shoulder height unassisted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 xml:space="preserve">Physically able to lift </w:t>
      </w:r>
      <w:r w:rsidR="008844E6" w:rsidRPr="00D43D56">
        <w:rPr>
          <w:rFonts w:ascii="Arial" w:hAnsi="Arial" w:cs="Arial"/>
          <w:sz w:val="20"/>
          <w:szCs w:val="20"/>
        </w:rPr>
        <w:t>50 pounds</w:t>
      </w:r>
      <w:r w:rsidRPr="00D43D56">
        <w:rPr>
          <w:rFonts w:ascii="Arial" w:hAnsi="Arial" w:cs="Arial"/>
          <w:sz w:val="20"/>
          <w:szCs w:val="20"/>
        </w:rPr>
        <w:t xml:space="preserve"> form the floor to overhead unassisted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Physically able to push and pull 50 pounds unassisted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Physically able to frequently (100-200 times) bend at the knees and waist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Physically able to frequently (100-200 times) reach over your head or reach out with extended arms to perform work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Physically able to frequently (100-200 times) twist at the waist to perform work</w:t>
      </w:r>
    </w:p>
    <w:p w:rsidR="00242065" w:rsidRPr="00D43D56" w:rsidRDefault="00242065" w:rsidP="00242065">
      <w:pPr>
        <w:pStyle w:val="ListParagraph"/>
        <w:widowControl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Physically able to work in extreme temperatures and weather environments (road calls)</w:t>
      </w:r>
    </w:p>
    <w:p w:rsidR="00C743F8" w:rsidRPr="00D43D56" w:rsidRDefault="007E4C0D" w:rsidP="00242065">
      <w:pPr>
        <w:widowControl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43D56">
        <w:rPr>
          <w:rFonts w:ascii="Arial" w:hAnsi="Arial" w:cs="Arial"/>
          <w:sz w:val="20"/>
          <w:szCs w:val="20"/>
        </w:rPr>
        <w:t>.</w:t>
      </w:r>
    </w:p>
    <w:p w:rsidR="00C743F8" w:rsidRPr="00D43D56" w:rsidRDefault="00C743F8" w:rsidP="00802711">
      <w:pPr>
        <w:tabs>
          <w:tab w:val="left" w:pos="1280"/>
        </w:tabs>
        <w:spacing w:before="15" w:after="0" w:line="240" w:lineRule="auto"/>
        <w:ind w:left="706" w:right="619" w:hanging="346"/>
        <w:rPr>
          <w:rFonts w:ascii="Arial" w:eastAsia="Times New Roman" w:hAnsi="Arial" w:cs="Arial"/>
          <w:sz w:val="20"/>
          <w:szCs w:val="20"/>
        </w:rPr>
      </w:pPr>
    </w:p>
    <w:p w:rsidR="00C743F8" w:rsidRPr="00D43D56" w:rsidRDefault="00C743F8" w:rsidP="00802711">
      <w:pPr>
        <w:pStyle w:val="text2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43D56">
        <w:rPr>
          <w:rStyle w:val="Strong"/>
          <w:rFonts w:ascii="Arial" w:hAnsi="Arial" w:cs="Arial"/>
          <w:color w:val="auto"/>
          <w:sz w:val="20"/>
          <w:szCs w:val="20"/>
        </w:rPr>
        <w:t>WORK ENVIRONMENT:</w:t>
      </w:r>
    </w:p>
    <w:p w:rsidR="00C743F8" w:rsidRPr="00D43D56" w:rsidRDefault="00C743F8" w:rsidP="00802711">
      <w:pPr>
        <w:pStyle w:val="text2"/>
        <w:spacing w:before="0" w:beforeAutospacing="0" w:after="0" w:afterAutospacing="0"/>
        <w:jc w:val="center"/>
        <w:rPr>
          <w:rFonts w:ascii="Arial" w:hAnsi="Arial" w:cs="Arial"/>
          <w:color w:val="auto"/>
          <w:sz w:val="20"/>
          <w:szCs w:val="20"/>
        </w:rPr>
      </w:pPr>
      <w:r w:rsidRPr="00D43D56">
        <w:rPr>
          <w:rFonts w:ascii="Arial" w:hAnsi="Arial" w:cs="Arial"/>
          <w:color w:val="auto"/>
          <w:sz w:val="20"/>
          <w:szCs w:val="20"/>
        </w:rPr>
        <w:t> </w:t>
      </w:r>
    </w:p>
    <w:p w:rsidR="00D6152B" w:rsidRPr="00D43D56" w:rsidRDefault="00C743F8" w:rsidP="00D6152B">
      <w:pPr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3D56">
        <w:rPr>
          <w:rFonts w:ascii="Arial" w:eastAsia="Times New Roman" w:hAnsi="Arial" w:cs="Arial"/>
          <w:sz w:val="20"/>
          <w:szCs w:val="20"/>
        </w:rPr>
        <w:t>Normal</w:t>
      </w:r>
      <w:r w:rsidRPr="00D43D56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D43D56">
        <w:rPr>
          <w:rFonts w:ascii="Arial" w:eastAsia="Times New Roman" w:hAnsi="Arial" w:cs="Arial"/>
          <w:sz w:val="20"/>
          <w:szCs w:val="20"/>
        </w:rPr>
        <w:t>setting</w:t>
      </w:r>
      <w:r w:rsidRPr="00D43D56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Pr="00D43D56">
        <w:rPr>
          <w:rFonts w:ascii="Arial" w:eastAsia="Times New Roman" w:hAnsi="Arial" w:cs="Arial"/>
          <w:sz w:val="20"/>
          <w:szCs w:val="20"/>
        </w:rPr>
        <w:t>for</w:t>
      </w:r>
      <w:r w:rsidRPr="00D43D56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D43D56">
        <w:rPr>
          <w:rFonts w:ascii="Arial" w:eastAsia="Times New Roman" w:hAnsi="Arial" w:cs="Arial"/>
          <w:sz w:val="20"/>
          <w:szCs w:val="20"/>
        </w:rPr>
        <w:t>this</w:t>
      </w:r>
      <w:r w:rsidRPr="00D43D56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D43D56">
        <w:rPr>
          <w:rFonts w:ascii="Arial" w:eastAsia="Times New Roman" w:hAnsi="Arial" w:cs="Arial"/>
          <w:sz w:val="20"/>
          <w:szCs w:val="20"/>
        </w:rPr>
        <w:t>job</w:t>
      </w:r>
      <w:r w:rsidRPr="00D43D56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D43D56">
        <w:rPr>
          <w:rFonts w:ascii="Arial" w:eastAsia="Times New Roman" w:hAnsi="Arial" w:cs="Arial"/>
          <w:sz w:val="20"/>
          <w:szCs w:val="20"/>
        </w:rPr>
        <w:t>is:</w:t>
      </w:r>
      <w:r w:rsidRPr="00D43D56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="00D6152B" w:rsidRPr="00D43D56">
        <w:rPr>
          <w:rFonts w:ascii="Arial" w:eastAsia="Times New Roman" w:hAnsi="Arial" w:cs="Arial"/>
          <w:spacing w:val="14"/>
          <w:sz w:val="20"/>
          <w:szCs w:val="20"/>
        </w:rPr>
        <w:t>Inside and Outside</w:t>
      </w:r>
      <w:r w:rsidR="00D6152B" w:rsidRPr="00D43D56">
        <w:rPr>
          <w:rFonts w:ascii="Arial" w:hAnsi="Arial" w:cs="Arial"/>
          <w:sz w:val="20"/>
          <w:szCs w:val="20"/>
        </w:rPr>
        <w:t xml:space="preserve"> with occasional exposure to extreme weather conditions.</w:t>
      </w:r>
    </w:p>
    <w:p w:rsidR="008838F2" w:rsidRPr="00D43D56" w:rsidRDefault="008838F2" w:rsidP="00D6152B">
      <w:pPr>
        <w:pStyle w:val="ListParagraph"/>
        <w:tabs>
          <w:tab w:val="left" w:pos="1640"/>
        </w:tabs>
        <w:spacing w:before="29" w:after="0" w:line="240" w:lineRule="auto"/>
        <w:ind w:right="-20"/>
        <w:rPr>
          <w:rFonts w:ascii="Arial" w:eastAsia="Times New Roman" w:hAnsi="Arial" w:cs="Arial"/>
          <w:w w:val="102"/>
          <w:sz w:val="20"/>
          <w:szCs w:val="20"/>
        </w:rPr>
      </w:pPr>
    </w:p>
    <w:sectPr w:rsidR="008838F2" w:rsidRPr="00D43D56" w:rsidSect="00124A2B">
      <w:headerReference w:type="default" r:id="rId7"/>
      <w:footerReference w:type="default" r:id="rId8"/>
      <w:pgSz w:w="12240" w:h="15840"/>
      <w:pgMar w:top="1480" w:right="1680" w:bottom="1040" w:left="172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DE" w:rsidRDefault="00BC7FDE" w:rsidP="00C743F8">
      <w:pPr>
        <w:spacing w:after="0" w:line="240" w:lineRule="auto"/>
      </w:pPr>
      <w:r>
        <w:separator/>
      </w:r>
    </w:p>
  </w:endnote>
  <w:endnote w:type="continuationSeparator" w:id="0">
    <w:p w:rsidR="00BC7FDE" w:rsidRDefault="00BC7FDE" w:rsidP="00C7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353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639" w:rsidRDefault="00DD1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E5A" w:rsidRDefault="0013285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DE" w:rsidRDefault="00BC7FDE" w:rsidP="00C743F8">
      <w:pPr>
        <w:spacing w:after="0" w:line="240" w:lineRule="auto"/>
      </w:pPr>
      <w:r>
        <w:separator/>
      </w:r>
    </w:p>
  </w:footnote>
  <w:footnote w:type="continuationSeparator" w:id="0">
    <w:p w:rsidR="00BC7FDE" w:rsidRDefault="00BC7FDE" w:rsidP="00C7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6E" w:rsidRDefault="00293C6E">
    <w:pPr>
      <w:pStyle w:val="Header"/>
    </w:pPr>
  </w:p>
  <w:p w:rsidR="00DE4424" w:rsidRDefault="00DE4424">
    <w:pPr>
      <w:pStyle w:val="Header"/>
      <w:rPr>
        <w:b/>
        <w:sz w:val="28"/>
        <w:szCs w:val="28"/>
      </w:rPr>
    </w:pPr>
  </w:p>
  <w:p w:rsidR="00DE4424" w:rsidRDefault="00DE4424">
    <w:pPr>
      <w:pStyle w:val="Header"/>
      <w:rPr>
        <w:b/>
        <w:sz w:val="28"/>
        <w:szCs w:val="28"/>
      </w:rPr>
    </w:pPr>
  </w:p>
  <w:p w:rsidR="00802711" w:rsidRDefault="00A2043B">
    <w:pPr>
      <w:pStyle w:val="Header"/>
    </w:pPr>
    <w:r w:rsidRPr="00A2043B">
      <w:rPr>
        <w:b/>
        <w:sz w:val="28"/>
        <w:szCs w:val="28"/>
      </w:rPr>
      <w:t xml:space="preserve">Waste Pro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DA2"/>
    <w:multiLevelType w:val="hybridMultilevel"/>
    <w:tmpl w:val="54F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771"/>
    <w:multiLevelType w:val="hybridMultilevel"/>
    <w:tmpl w:val="4C860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923D1"/>
    <w:multiLevelType w:val="hybridMultilevel"/>
    <w:tmpl w:val="D35046E0"/>
    <w:lvl w:ilvl="0" w:tplc="85DCC8DA">
      <w:numFmt w:val="bullet"/>
      <w:lvlText w:val="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55552D"/>
    <w:multiLevelType w:val="hybridMultilevel"/>
    <w:tmpl w:val="E98C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093B"/>
    <w:multiLevelType w:val="hybridMultilevel"/>
    <w:tmpl w:val="A6E6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817"/>
    <w:multiLevelType w:val="hybridMultilevel"/>
    <w:tmpl w:val="9DD4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861"/>
    <w:multiLevelType w:val="hybridMultilevel"/>
    <w:tmpl w:val="53F8BB1A"/>
    <w:lvl w:ilvl="0" w:tplc="04090001">
      <w:start w:val="1"/>
      <w:numFmt w:val="bullet"/>
      <w:lvlText w:val=""/>
      <w:lvlJc w:val="left"/>
      <w:pPr>
        <w:ind w:left="522" w:hanging="4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AD46A59"/>
    <w:multiLevelType w:val="multilevel"/>
    <w:tmpl w:val="42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501"/>
    <w:multiLevelType w:val="hybridMultilevel"/>
    <w:tmpl w:val="6C68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352A"/>
    <w:multiLevelType w:val="hybridMultilevel"/>
    <w:tmpl w:val="9924A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A0836"/>
    <w:multiLevelType w:val="hybridMultilevel"/>
    <w:tmpl w:val="5A30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17CB"/>
    <w:multiLevelType w:val="hybridMultilevel"/>
    <w:tmpl w:val="DD3A9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A7BA5"/>
    <w:multiLevelType w:val="hybridMultilevel"/>
    <w:tmpl w:val="344828D4"/>
    <w:lvl w:ilvl="0" w:tplc="22183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31D5"/>
    <w:multiLevelType w:val="hybridMultilevel"/>
    <w:tmpl w:val="F34434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B7684"/>
    <w:multiLevelType w:val="hybridMultilevel"/>
    <w:tmpl w:val="DE3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53C18"/>
    <w:multiLevelType w:val="hybridMultilevel"/>
    <w:tmpl w:val="3A88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2AFA"/>
    <w:multiLevelType w:val="hybridMultilevel"/>
    <w:tmpl w:val="477A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15064"/>
    <w:multiLevelType w:val="hybridMultilevel"/>
    <w:tmpl w:val="874868D6"/>
    <w:lvl w:ilvl="0" w:tplc="A2A28A0C"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94978"/>
    <w:multiLevelType w:val="hybridMultilevel"/>
    <w:tmpl w:val="EFF8C02C"/>
    <w:lvl w:ilvl="0" w:tplc="BCC205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61818"/>
        <w:w w:val="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E56C7"/>
    <w:multiLevelType w:val="hybridMultilevel"/>
    <w:tmpl w:val="6BFE528C"/>
    <w:lvl w:ilvl="0" w:tplc="B84CC624">
      <w:start w:val="3"/>
      <w:numFmt w:val="bullet"/>
      <w:lvlText w:val=""/>
      <w:lvlJc w:val="left"/>
      <w:pPr>
        <w:ind w:left="522" w:hanging="45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4CF7621C"/>
    <w:multiLevelType w:val="multilevel"/>
    <w:tmpl w:val="449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94438B"/>
    <w:multiLevelType w:val="hybridMultilevel"/>
    <w:tmpl w:val="BC6E4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A447D"/>
    <w:multiLevelType w:val="hybridMultilevel"/>
    <w:tmpl w:val="5DD05898"/>
    <w:lvl w:ilvl="0" w:tplc="A2A28A0C">
      <w:numFmt w:val="bullet"/>
      <w:lvlText w:val="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A653E8"/>
    <w:multiLevelType w:val="hybridMultilevel"/>
    <w:tmpl w:val="1252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9F54">
      <w:numFmt w:val="bullet"/>
      <w:lvlText w:val=""/>
      <w:lvlJc w:val="left"/>
      <w:pPr>
        <w:ind w:left="1545" w:hanging="465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52458"/>
    <w:multiLevelType w:val="hybridMultilevel"/>
    <w:tmpl w:val="EB48BD32"/>
    <w:lvl w:ilvl="0" w:tplc="85DCC8DA">
      <w:numFmt w:val="bullet"/>
      <w:lvlText w:val=""/>
      <w:lvlJc w:val="left"/>
      <w:pPr>
        <w:ind w:left="88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65D2631B"/>
    <w:multiLevelType w:val="hybridMultilevel"/>
    <w:tmpl w:val="82AEE924"/>
    <w:lvl w:ilvl="0" w:tplc="85DCC8DA">
      <w:numFmt w:val="bullet"/>
      <w:lvlText w:val="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F4B98"/>
    <w:multiLevelType w:val="hybridMultilevel"/>
    <w:tmpl w:val="1CB0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7134"/>
    <w:multiLevelType w:val="hybridMultilevel"/>
    <w:tmpl w:val="4EBA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14"/>
  </w:num>
  <w:num w:numId="8">
    <w:abstractNumId w:val="16"/>
  </w:num>
  <w:num w:numId="9">
    <w:abstractNumId w:val="26"/>
  </w:num>
  <w:num w:numId="10">
    <w:abstractNumId w:val="10"/>
  </w:num>
  <w:num w:numId="11">
    <w:abstractNumId w:val="5"/>
  </w:num>
  <w:num w:numId="12">
    <w:abstractNumId w:val="9"/>
  </w:num>
  <w:num w:numId="13">
    <w:abstractNumId w:val="21"/>
  </w:num>
  <w:num w:numId="14">
    <w:abstractNumId w:val="1"/>
  </w:num>
  <w:num w:numId="15">
    <w:abstractNumId w:val="11"/>
  </w:num>
  <w:num w:numId="16">
    <w:abstractNumId w:val="12"/>
  </w:num>
  <w:num w:numId="17">
    <w:abstractNumId w:val="3"/>
  </w:num>
  <w:num w:numId="18">
    <w:abstractNumId w:val="20"/>
  </w:num>
  <w:num w:numId="19">
    <w:abstractNumId w:val="17"/>
  </w:num>
  <w:num w:numId="20">
    <w:abstractNumId w:val="23"/>
  </w:num>
  <w:num w:numId="21">
    <w:abstractNumId w:val="8"/>
  </w:num>
  <w:num w:numId="22">
    <w:abstractNumId w:val="2"/>
  </w:num>
  <w:num w:numId="23">
    <w:abstractNumId w:val="22"/>
  </w:num>
  <w:num w:numId="24">
    <w:abstractNumId w:val="24"/>
  </w:num>
  <w:num w:numId="25">
    <w:abstractNumId w:val="25"/>
  </w:num>
  <w:num w:numId="26">
    <w:abstractNumId w:val="19"/>
  </w:num>
  <w:num w:numId="27">
    <w:abstractNumId w:val="6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7B"/>
    <w:rsid w:val="000E7B76"/>
    <w:rsid w:val="000F12B8"/>
    <w:rsid w:val="000F65CA"/>
    <w:rsid w:val="00132858"/>
    <w:rsid w:val="00187386"/>
    <w:rsid w:val="001C311D"/>
    <w:rsid w:val="00242065"/>
    <w:rsid w:val="00250B7B"/>
    <w:rsid w:val="00293C6E"/>
    <w:rsid w:val="002B3960"/>
    <w:rsid w:val="00303326"/>
    <w:rsid w:val="00326795"/>
    <w:rsid w:val="00450690"/>
    <w:rsid w:val="004A4BE4"/>
    <w:rsid w:val="004D3893"/>
    <w:rsid w:val="0052445E"/>
    <w:rsid w:val="00560CEC"/>
    <w:rsid w:val="005C025B"/>
    <w:rsid w:val="0066528C"/>
    <w:rsid w:val="006C347F"/>
    <w:rsid w:val="00743221"/>
    <w:rsid w:val="00755C1E"/>
    <w:rsid w:val="007E4C0D"/>
    <w:rsid w:val="00802711"/>
    <w:rsid w:val="00825CE0"/>
    <w:rsid w:val="008406A7"/>
    <w:rsid w:val="008838F2"/>
    <w:rsid w:val="008844E6"/>
    <w:rsid w:val="008A4631"/>
    <w:rsid w:val="008C3ABF"/>
    <w:rsid w:val="00914537"/>
    <w:rsid w:val="00942BC0"/>
    <w:rsid w:val="009650B7"/>
    <w:rsid w:val="009A5F4A"/>
    <w:rsid w:val="00A2043B"/>
    <w:rsid w:val="00AD0DE1"/>
    <w:rsid w:val="00B017FE"/>
    <w:rsid w:val="00B12EC2"/>
    <w:rsid w:val="00B14CBB"/>
    <w:rsid w:val="00B33269"/>
    <w:rsid w:val="00B415D9"/>
    <w:rsid w:val="00B47E1A"/>
    <w:rsid w:val="00BC7FDE"/>
    <w:rsid w:val="00BD3BD0"/>
    <w:rsid w:val="00C01175"/>
    <w:rsid w:val="00C743F8"/>
    <w:rsid w:val="00D43D56"/>
    <w:rsid w:val="00D47E9B"/>
    <w:rsid w:val="00D6152B"/>
    <w:rsid w:val="00DD1639"/>
    <w:rsid w:val="00DE4424"/>
    <w:rsid w:val="00E2147C"/>
    <w:rsid w:val="00EC4C2A"/>
    <w:rsid w:val="00EE3C44"/>
    <w:rsid w:val="00F55CB8"/>
    <w:rsid w:val="00F576E0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F31A9C"/>
  <w15:docId w15:val="{7A31E54E-EAEC-45BF-8A3F-54FE6A9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3F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743F8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F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7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F8"/>
  </w:style>
  <w:style w:type="paragraph" w:styleId="Footer">
    <w:name w:val="footer"/>
    <w:basedOn w:val="Normal"/>
    <w:link w:val="FooterChar"/>
    <w:uiPriority w:val="99"/>
    <w:unhideWhenUsed/>
    <w:rsid w:val="00C7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F8"/>
  </w:style>
  <w:style w:type="paragraph" w:customStyle="1" w:styleId="text2">
    <w:name w:val="text2"/>
    <w:basedOn w:val="Normal"/>
    <w:rsid w:val="00C743F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styleId="Strong">
    <w:name w:val="Strong"/>
    <w:basedOn w:val="DefaultParagraphFont"/>
    <w:qFormat/>
    <w:rsid w:val="00C743F8"/>
    <w:rPr>
      <w:b/>
      <w:bCs/>
    </w:rPr>
  </w:style>
  <w:style w:type="character" w:customStyle="1" w:styleId="pc-rtg-body1">
    <w:name w:val="pc-rtg-body1"/>
    <w:basedOn w:val="DefaultParagraphFont"/>
    <w:rsid w:val="008406A7"/>
  </w:style>
  <w:style w:type="paragraph" w:styleId="BodyTextIndent2">
    <w:name w:val="Body Text Indent 2"/>
    <w:basedOn w:val="Normal"/>
    <w:link w:val="BodyTextIndent2Char"/>
    <w:semiHidden/>
    <w:rsid w:val="000F65CA"/>
    <w:pPr>
      <w:widowControl/>
      <w:tabs>
        <w:tab w:val="left" w:pos="540"/>
        <w:tab w:val="left" w:pos="2880"/>
        <w:tab w:val="left" w:pos="3240"/>
        <w:tab w:val="left" w:pos="5940"/>
        <w:tab w:val="left" w:pos="6300"/>
      </w:tabs>
      <w:spacing w:after="0" w:line="240" w:lineRule="auto"/>
      <w:ind w:left="54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F65CA"/>
    <w:rPr>
      <w:rFonts w:ascii="Times New Roman" w:eastAsia="Times New Roman" w:hAnsi="Times New Rom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7C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C70"/>
  </w:style>
  <w:style w:type="paragraph" w:styleId="NormalWeb">
    <w:name w:val="Normal (Web)"/>
    <w:basedOn w:val="Normal"/>
    <w:uiPriority w:val="99"/>
    <w:unhideWhenUsed/>
    <w:rsid w:val="008844E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6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96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Pro USA, Inc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Boyles</dc:creator>
  <cp:lastModifiedBy>Erika Boyles</cp:lastModifiedBy>
  <cp:revision>2</cp:revision>
  <cp:lastPrinted>2018-09-10T15:37:00Z</cp:lastPrinted>
  <dcterms:created xsi:type="dcterms:W3CDTF">2018-12-07T14:52:00Z</dcterms:created>
  <dcterms:modified xsi:type="dcterms:W3CDTF">2018-12-07T14:52:00Z</dcterms:modified>
</cp:coreProperties>
</file>